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28" w:rsidRDefault="006B04DB">
      <w:pPr>
        <w:rPr>
          <w:color w:val="FF0000"/>
        </w:rPr>
      </w:pPr>
      <w:r>
        <w:t xml:space="preserve">      </w:t>
      </w:r>
      <w:r>
        <w:tab/>
      </w:r>
      <w:r>
        <w:tab/>
        <w:t xml:space="preserve">               Laconia Boys Basketball </w:t>
      </w:r>
      <w:r>
        <w:rPr>
          <w:color w:val="FF0000"/>
        </w:rPr>
        <w:t>A team</w:t>
      </w:r>
    </w:p>
    <w:tbl>
      <w:tblPr>
        <w:tblStyle w:val="a"/>
        <w:tblW w:w="748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500"/>
        <w:gridCol w:w="1500"/>
        <w:gridCol w:w="1500"/>
        <w:gridCol w:w="1500"/>
      </w:tblGrid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Winn</w:t>
            </w:r>
            <w:bookmarkStart w:id="0" w:name="_GoBack"/>
            <w:bookmarkEnd w:id="0"/>
            <w:r>
              <w:rPr>
                <w:sz w:val="20"/>
                <w:szCs w:val="20"/>
              </w:rPr>
              <w:t>isquam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Kennet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12/18/2023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Gilford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Gilford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Kingswood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Kingswood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Kennet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Interlakes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Barnstead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Barnstead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Gilmanton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Wiinnisquam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Gilmanton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D74A28">
        <w:trPr>
          <w:trHeight w:val="315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proofErr w:type="spellStart"/>
            <w:r>
              <w:rPr>
                <w:sz w:val="20"/>
                <w:szCs w:val="20"/>
              </w:rPr>
              <w:t>BBall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Interlakes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4A28" w:rsidRDefault="006B04D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</w:tbl>
    <w:p w:rsidR="00D74A28" w:rsidRDefault="00D74A28"/>
    <w:sectPr w:rsidR="00D74A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28"/>
    <w:rsid w:val="006B04DB"/>
    <w:rsid w:val="00D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C2046-7C27-4537-8323-1271575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Beane</dc:creator>
  <cp:lastModifiedBy>Heather Beane</cp:lastModifiedBy>
  <cp:revision>3</cp:revision>
  <cp:lastPrinted>2023-11-06T18:05:00Z</cp:lastPrinted>
  <dcterms:created xsi:type="dcterms:W3CDTF">2023-11-06T18:04:00Z</dcterms:created>
  <dcterms:modified xsi:type="dcterms:W3CDTF">2023-11-06T18:07:00Z</dcterms:modified>
</cp:coreProperties>
</file>